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66F90">
      <w:pPr>
        <w:jc w:val="both"/>
        <w:rPr>
          <w:rFonts w:hint="eastAsia" w:ascii="方正小标宋简体" w:hAnsi="方正小标宋简体" w:eastAsia="方正小标宋简体" w:cs="方正小标宋简体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附件1：</w:t>
      </w:r>
      <w:bookmarkStart w:id="0" w:name="_GoBack"/>
      <w:bookmarkEnd w:id="0"/>
    </w:p>
    <w:p w14:paraId="004212A4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直饮机租赁报价表</w:t>
      </w:r>
    </w:p>
    <w:p w14:paraId="21904476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40"/>
        </w:rPr>
      </w:pPr>
    </w:p>
    <w:tbl>
      <w:tblPr>
        <w:tblStyle w:val="3"/>
        <w:tblW w:w="85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19"/>
        <w:gridCol w:w="1319"/>
        <w:gridCol w:w="1201"/>
        <w:gridCol w:w="840"/>
        <w:gridCol w:w="945"/>
        <w:gridCol w:w="1185"/>
        <w:gridCol w:w="1175"/>
        <w:gridCol w:w="1070"/>
      </w:tblGrid>
      <w:tr w14:paraId="021BC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91" w:hRule="atLeast"/>
        </w:trPr>
        <w:tc>
          <w:tcPr>
            <w:tcW w:w="819" w:type="dxa"/>
            <w:vAlign w:val="center"/>
          </w:tcPr>
          <w:p w14:paraId="4095773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319" w:type="dxa"/>
            <w:vAlign w:val="center"/>
          </w:tcPr>
          <w:p w14:paraId="00CB7DF5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名称</w:t>
            </w:r>
          </w:p>
        </w:tc>
        <w:tc>
          <w:tcPr>
            <w:tcW w:w="1201" w:type="dxa"/>
            <w:vAlign w:val="center"/>
          </w:tcPr>
          <w:p w14:paraId="659390A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产品型号及品牌</w:t>
            </w:r>
          </w:p>
        </w:tc>
        <w:tc>
          <w:tcPr>
            <w:tcW w:w="840" w:type="dxa"/>
            <w:vAlign w:val="center"/>
          </w:tcPr>
          <w:p w14:paraId="26B3176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单位</w:t>
            </w:r>
          </w:p>
        </w:tc>
        <w:tc>
          <w:tcPr>
            <w:tcW w:w="945" w:type="dxa"/>
            <w:vAlign w:val="center"/>
          </w:tcPr>
          <w:p w14:paraId="0F91CDD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数量</w:t>
            </w:r>
          </w:p>
        </w:tc>
        <w:tc>
          <w:tcPr>
            <w:tcW w:w="1185" w:type="dxa"/>
            <w:vAlign w:val="center"/>
          </w:tcPr>
          <w:p w14:paraId="64BD046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单价（元）</w:t>
            </w:r>
          </w:p>
        </w:tc>
        <w:tc>
          <w:tcPr>
            <w:tcW w:w="1175" w:type="dxa"/>
            <w:vAlign w:val="center"/>
          </w:tcPr>
          <w:p w14:paraId="701C840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合计（元）</w:t>
            </w:r>
          </w:p>
        </w:tc>
        <w:tc>
          <w:tcPr>
            <w:tcW w:w="1070" w:type="dxa"/>
            <w:vAlign w:val="center"/>
          </w:tcPr>
          <w:p w14:paraId="0BFA249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 w14:paraId="1A4F4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911" w:hRule="atLeast"/>
        </w:trPr>
        <w:tc>
          <w:tcPr>
            <w:tcW w:w="819" w:type="dxa"/>
            <w:vAlign w:val="center"/>
          </w:tcPr>
          <w:p w14:paraId="02917AEC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319" w:type="dxa"/>
            <w:vAlign w:val="center"/>
          </w:tcPr>
          <w:p w14:paraId="7E9E8B52">
            <w:pPr>
              <w:jc w:val="center"/>
              <w:rPr>
                <w:rFonts w:hint="eastAsia"/>
                <w:sz w:val="22"/>
                <w:szCs w:val="28"/>
                <w:vertAlign w:val="baseline"/>
              </w:rPr>
            </w:pPr>
            <w:r>
              <w:rPr>
                <w:rFonts w:hint="eastAsia"/>
                <w:sz w:val="22"/>
                <w:szCs w:val="28"/>
                <w:vertAlign w:val="baseline"/>
              </w:rPr>
              <w:t>自动售水直饮机</w:t>
            </w:r>
          </w:p>
        </w:tc>
        <w:tc>
          <w:tcPr>
            <w:tcW w:w="1201" w:type="dxa"/>
            <w:vAlign w:val="center"/>
          </w:tcPr>
          <w:p w14:paraId="1ADE0E22">
            <w:pPr>
              <w:jc w:val="center"/>
              <w:rPr>
                <w:rFonts w:hint="eastAsia"/>
                <w:sz w:val="22"/>
                <w:szCs w:val="28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41264FE1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台</w:t>
            </w:r>
          </w:p>
        </w:tc>
        <w:tc>
          <w:tcPr>
            <w:tcW w:w="945" w:type="dxa"/>
            <w:vAlign w:val="center"/>
          </w:tcPr>
          <w:p w14:paraId="099D2EFE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185" w:type="dxa"/>
            <w:vAlign w:val="center"/>
          </w:tcPr>
          <w:p w14:paraId="083F67B0">
            <w:pPr>
              <w:jc w:val="center"/>
              <w:rPr>
                <w:rFonts w:hint="eastAsia"/>
                <w:sz w:val="22"/>
                <w:szCs w:val="28"/>
                <w:vertAlign w:val="baseline"/>
              </w:rPr>
            </w:pPr>
          </w:p>
        </w:tc>
        <w:tc>
          <w:tcPr>
            <w:tcW w:w="1175" w:type="dxa"/>
            <w:vAlign w:val="center"/>
          </w:tcPr>
          <w:p w14:paraId="488EDBCE">
            <w:pPr>
              <w:jc w:val="center"/>
              <w:rPr>
                <w:rFonts w:hint="eastAsia"/>
                <w:sz w:val="22"/>
                <w:szCs w:val="28"/>
                <w:vertAlign w:val="baseline"/>
              </w:rPr>
            </w:pPr>
          </w:p>
        </w:tc>
        <w:tc>
          <w:tcPr>
            <w:tcW w:w="1070" w:type="dxa"/>
            <w:vAlign w:val="center"/>
          </w:tcPr>
          <w:p w14:paraId="19152B6E">
            <w:pPr>
              <w:jc w:val="center"/>
              <w:rPr>
                <w:rFonts w:hint="eastAsia"/>
                <w:sz w:val="22"/>
                <w:szCs w:val="28"/>
                <w:vertAlign w:val="baseline"/>
              </w:rPr>
            </w:pPr>
          </w:p>
        </w:tc>
      </w:tr>
    </w:tbl>
    <w:p w14:paraId="2867EF0D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0E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2026-10-10T06:45:15Z</dcterms:created>
  <dc:creator>WangWeiBo</dc:creator>
  <cp:lastModifiedBy>哇咔咔</cp:lastModifiedBy>
  <cp:lastPrinted>2026-10-10T06:50:35Z</cp:lastPrinted>
  <dcterms:modified xsi:type="dcterms:W3CDTF">2026-10-10T06:50:41Z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eyJoZGlkIjoiNzQyMzYxZWU4MWViZGY4MGUxZjA2NjA2NDhlYTBhMTgiLCJ1c2VySWQiOiIzMzc0MDk4MDgifQ==</vt:lpwstr>
  </property>
  <property fmtid="{D5CDD505-2E9C-101B-9397-08002B2CF9AE}" pid="4" name="ICV">
    <vt:lpwstr>1FAD91A2F9364B50BFFFBF3CE65BD03E_12</vt:lpwstr>
  </property>
</Properties>
</file>